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jc w:val="center"/>
      </w:pPr>
      <w:r>
        <w:rPr>
          <w:rFonts w:ascii="Nanum Gothic" w:hAnsi="Nanum Gothic" w:cs="Nanum Gothic"/>
          <w:sz w:val="40"/>
          <w:sz-cs w:val="40"/>
          <w:b/>
        </w:rPr>
        <w:t xml:space="preserve">Y6 Joy</w:t>
      </w:r>
    </w:p>
    <w:p>
      <w:pPr>
        <w:jc w:val="center"/>
      </w:pPr>
      <w:r>
        <w:rPr>
          <w:rFonts w:ascii="Nanum Gothic" w:hAnsi="Nanum Gothic" w:cs="Nanum Gothic"/>
          <w:sz w:val="40"/>
          <w:sz-cs w:val="40"/>
          <w:b/>
        </w:rPr>
        <w:t xml:space="preserve">Essential agreement</w:t>
      </w:r>
      <w:r>
        <w:rPr>
          <w:rFonts w:ascii="Nanum Gothic" w:hAnsi="Nanum Gothic" w:cs="Nanum Gothic"/>
          <w:sz w:val="40"/>
          <w:sz-cs w:val="40"/>
        </w:rPr>
        <w:t xml:space="preserve"/>
      </w:r>
    </w:p>
    <w:p>
      <w:pPr>
        <w:ind w:left="720" w:first-line="-720"/>
      </w:pPr>
      <w:r>
        <w:rPr>
          <w:rFonts w:ascii="Noteworthy Light" w:hAnsi="Noteworthy Light" w:cs="Noteworthy Light"/>
          <w:sz w:val="32"/>
          <w:sz-cs w:val="32"/>
          <w:b/>
        </w:rPr>
        <w:t xml:space="preserve"/>
        <w:tab/>
        <w:t xml:space="preserve">1.</w:t>
        <w:tab/>
        <w:t xml:space="preserve">Speak quietly (decided by condition)</w:t>
      </w:r>
      <w:r>
        <w:rPr>
          <w:rFonts w:ascii="Noteworthy Light" w:hAnsi="Noteworthy Light" w:cs="Noteworthy Light"/>
          <w:sz w:val="32"/>
          <w:sz-cs w:val="32"/>
        </w:rPr>
        <w:t xml:space="preserve"/>
      </w:r>
    </w:p>
    <w:p>
      <w:pPr>
        <w:ind w:left="720" w:first-line="-720"/>
      </w:pPr>
      <w:r>
        <w:rPr>
          <w:rFonts w:ascii="Noteworthy Light" w:hAnsi="Noteworthy Light" w:cs="Noteworthy Light"/>
          <w:sz w:val="32"/>
          <w:sz-cs w:val="32"/>
          <w:b/>
        </w:rPr>
        <w:t xml:space="preserve"/>
        <w:tab/>
        <w:t xml:space="preserve">2.</w:t>
        <w:tab/>
        <w:t xml:space="preserve">Be kind and respectful</w:t>
      </w:r>
      <w:r>
        <w:rPr>
          <w:rFonts w:ascii="Noteworthy Light" w:hAnsi="Noteworthy Light" w:cs="Noteworthy Light"/>
          <w:sz w:val="32"/>
          <w:sz-cs w:val="32"/>
        </w:rPr>
        <w:t xml:space="preserve"/>
      </w:r>
    </w:p>
    <w:p>
      <w:pPr>
        <w:ind w:left="720" w:first-line="-720"/>
      </w:pPr>
      <w:r>
        <w:rPr>
          <w:rFonts w:ascii="Noteworthy Light" w:hAnsi="Noteworthy Light" w:cs="Noteworthy Light"/>
          <w:sz w:val="32"/>
          <w:sz-cs w:val="32"/>
          <w:b/>
        </w:rPr>
        <w:t xml:space="preserve"/>
        <w:tab/>
        <w:t xml:space="preserve">3.</w:t>
        <w:tab/>
        <w:t xml:space="preserve">No running in classroom and hallway</w:t>
      </w:r>
      <w:r>
        <w:rPr>
          <w:rFonts w:ascii="Noteworthy Light" w:hAnsi="Noteworthy Light" w:cs="Noteworthy Light"/>
          <w:sz w:val="32"/>
          <w:sz-cs w:val="32"/>
        </w:rPr>
        <w:t xml:space="preserve"/>
      </w:r>
    </w:p>
    <w:p>
      <w:pPr>
        <w:ind w:left="720" w:first-line="-720"/>
      </w:pPr>
      <w:r>
        <w:rPr>
          <w:rFonts w:ascii="Noteworthy Light" w:hAnsi="Noteworthy Light" w:cs="Noteworthy Light"/>
          <w:sz w:val="32"/>
          <w:sz-cs w:val="32"/>
          <w:b/>
        </w:rPr>
        <w:t xml:space="preserve"/>
        <w:tab/>
        <w:t xml:space="preserve">4.</w:t>
        <w:tab/>
        <w:t xml:space="preserve">Try your best with good attitude</w:t>
      </w:r>
      <w:r>
        <w:rPr>
          <w:rFonts w:ascii="Noteworthy Light" w:hAnsi="Noteworthy Light" w:cs="Noteworthy Light"/>
          <w:sz w:val="32"/>
          <w:sz-cs w:val="32"/>
        </w:rPr>
        <w:t xml:space="preserve"/>
      </w:r>
    </w:p>
    <w:p>
      <w:pPr>
        <w:ind w:left="720" w:first-line="-720"/>
      </w:pPr>
      <w:r>
        <w:rPr>
          <w:rFonts w:ascii="Noteworthy Light" w:hAnsi="Noteworthy Light" w:cs="Noteworthy Light"/>
          <w:sz w:val="32"/>
          <w:sz-cs w:val="32"/>
          <w:b/>
        </w:rPr>
        <w:t xml:space="preserve"/>
        <w:tab/>
        <w:t xml:space="preserve">5.</w:t>
        <w:tab/>
        <w:t xml:space="preserve"> Be organized</w:t>
      </w:r>
      <w:r>
        <w:rPr>
          <w:rFonts w:ascii="Noteworthy Light" w:hAnsi="Noteworthy Light" w:cs="Noteworthy Light"/>
          <w:sz w:val="32"/>
          <w:sz-cs w:val="32"/>
        </w:rPr>
        <w:t xml:space="preserve"/>
      </w:r>
    </w:p>
    <w:p>
      <w:pPr>
        <w:ind w:left="720" w:first-line="-720"/>
      </w:pPr>
      <w:r>
        <w:rPr>
          <w:rFonts w:ascii="Noteworthy Light" w:hAnsi="Noteworthy Light" w:cs="Noteworthy Light"/>
          <w:sz w:val="32"/>
          <w:sz-cs w:val="32"/>
          <w:b/>
        </w:rPr>
        <w:t xml:space="preserve"/>
        <w:tab/>
        <w:t xml:space="preserve">6.</w:t>
        <w:tab/>
        <w:t xml:space="preserve"> Be responsible for your actions</w:t>
      </w:r>
      <w:r>
        <w:rPr>
          <w:rFonts w:ascii="Noteworthy Light" w:hAnsi="Noteworthy Light" w:cs="Noteworthy Light"/>
          <w:sz w:val="32"/>
          <w:sz-cs w:val="32"/>
        </w:rPr>
        <w:t xml:space="preserve"/>
      </w:r>
    </w:p>
    <w:p>
      <w:pPr/>
      <w:r>
        <w:rPr>
          <w:rFonts w:ascii="Noteworthy Light" w:hAnsi="Noteworthy Light" w:cs="Noteworthy Light"/>
          <w:sz w:val="32"/>
          <w:sz-cs w:val="32"/>
        </w:rPr>
        <w:t xml:space="preserve"/>
      </w:r>
    </w:p>
    <w:p>
      <w:pPr>
        <w:jc w:val="center"/>
      </w:pPr>
      <w:r>
        <w:rPr>
          <w:rFonts w:ascii="Noteworthy Light" w:hAnsi="Noteworthy Light" w:cs="Noteworthy Light"/>
          <w:sz w:val="32"/>
          <w:sz-cs w:val="32"/>
        </w:rPr>
        <w:t xml:space="preserve">Motto</w:t>
      </w:r>
    </w:p>
    <w:p>
      <w:pPr>
        <w:jc w:val="center"/>
      </w:pPr>
      <w:r>
        <w:rPr>
          <w:rFonts w:ascii="Noteworthy Light" w:hAnsi="Noteworthy Light" w:cs="Noteworthy Light"/>
          <w:sz w:val="32"/>
          <w:sz-cs w:val="32"/>
        </w:rPr>
        <w:t xml:space="preserve">Joyful and Organized Youth</w:t>
      </w:r>
    </w:p>
    <w:sectPr>
      <w:pgSz w:w="12240" w:h="15840"/>
      <w:pgMar w:top="1440" w:right="1800" w:bottom="1440" w:left="180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CocoaOOXMLWriter/1138.47</generator>
</meta>
</file>